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方正仿宋_GBK"/>
          <w:sz w:val="32"/>
          <w:szCs w:val="32"/>
          <w:lang w:val="en-US" w:eastAsia="zh-CN"/>
        </w:rPr>
      </w:pPr>
    </w:p>
    <w:p>
      <w:pPr>
        <w:pStyle w:val="4"/>
        <w:ind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附件1：</w:t>
      </w:r>
    </w:p>
    <w:p>
      <w:pPr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8"/>
          <w:lang w:val="en-US" w:eastAsia="zh-CN"/>
        </w:rPr>
        <w:t>睢宁县服务业</w:t>
      </w:r>
      <w:r>
        <w:rPr>
          <w:rFonts w:hint="eastAsia" w:ascii="方正小标宋_GBK" w:hAnsi="方正小标宋_GBK" w:eastAsia="方正小标宋_GBK" w:cs="方正小标宋_GBK"/>
          <w:sz w:val="40"/>
          <w:szCs w:val="48"/>
        </w:rPr>
        <w:t>企业春节后复工复产申请表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2362"/>
        <w:gridCol w:w="2438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0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企业名称（盖章）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所在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镇、街道、园区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0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复工复产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拟上岗人数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市外来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（返）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睢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职工人数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20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申请复工</w:t>
            </w:r>
          </w:p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复产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防疫方案是否符合要求</w:t>
            </w:r>
          </w:p>
        </w:tc>
        <w:tc>
          <w:tcPr>
            <w:tcW w:w="646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（方案和管控措施另附）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0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防控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物资准备情况（口罩、体温枪、消杀用品、三室设置）</w:t>
            </w:r>
          </w:p>
        </w:tc>
        <w:tc>
          <w:tcPr>
            <w:tcW w:w="646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20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镇、街道、园区</w:t>
            </w:r>
          </w:p>
          <w:p>
            <w:pPr>
              <w:spacing w:line="46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审核意见（盖章）</w:t>
            </w:r>
          </w:p>
        </w:tc>
        <w:tc>
          <w:tcPr>
            <w:tcW w:w="646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205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县经发局或行业主管部门意见</w:t>
            </w:r>
          </w:p>
        </w:tc>
        <w:tc>
          <w:tcPr>
            <w:tcW w:w="646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0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疫情防控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指挥部意见</w:t>
            </w:r>
          </w:p>
        </w:tc>
        <w:tc>
          <w:tcPr>
            <w:tcW w:w="646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4"/>
        <w:ind w:firstLine="0" w:firstLineChars="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注：表格不够填写的可另附页。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方正仿宋_GBK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附件2：</w:t>
      </w:r>
    </w:p>
    <w:tbl>
      <w:tblPr>
        <w:tblStyle w:val="2"/>
        <w:tblW w:w="1276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979"/>
        <w:gridCol w:w="1074"/>
        <w:gridCol w:w="1220"/>
        <w:gridCol w:w="862"/>
        <w:gridCol w:w="968"/>
        <w:gridCol w:w="1216"/>
        <w:gridCol w:w="912"/>
        <w:gridCol w:w="1103"/>
        <w:gridCol w:w="1464"/>
        <w:gridCol w:w="710"/>
        <w:gridCol w:w="710"/>
        <w:gridCol w:w="7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7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复工企业返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人员花名册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企业名称：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企业责任人：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疫情控制责任人：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辖区负责人：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职务/岗位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春节期间居住地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是否与疫区来人、病例接触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近两周是否外出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外出地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外出时间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返回时间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附件3</w:t>
      </w:r>
    </w:p>
    <w:tbl>
      <w:tblPr>
        <w:tblStyle w:val="2"/>
        <w:tblpPr w:leftFromText="180" w:rightFromText="180" w:vertAnchor="text" w:horzAnchor="page" w:tblpX="690" w:tblpY="747"/>
        <w:tblOverlap w:val="never"/>
        <w:tblW w:w="1614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948"/>
        <w:gridCol w:w="824"/>
        <w:gridCol w:w="954"/>
        <w:gridCol w:w="803"/>
        <w:gridCol w:w="846"/>
        <w:gridCol w:w="1436"/>
        <w:gridCol w:w="709"/>
        <w:gridCol w:w="707"/>
        <w:gridCol w:w="672"/>
        <w:gridCol w:w="638"/>
        <w:gridCol w:w="740"/>
        <w:gridCol w:w="672"/>
        <w:gridCol w:w="1177"/>
        <w:gridCol w:w="1061"/>
        <w:gridCol w:w="1220"/>
        <w:gridCol w:w="610"/>
        <w:gridCol w:w="835"/>
        <w:gridCol w:w="64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1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简体" w:hAnsi="方正书宋简体" w:eastAsia="方正书宋简体" w:cs="方正书宋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春节后</w:t>
            </w: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服务业</w:t>
            </w:r>
            <w:r>
              <w:rPr>
                <w:rFonts w:hint="default" w:ascii="方正书宋简体" w:hAnsi="方正书宋简体" w:eastAsia="方正书宋简体" w:cs="方正书宋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企业复工情况日报表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属地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企业防控负责人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复工日期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用工情况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防控物资准备情况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是否制定防控预案和措施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是否春节期间（2月1号（含）前）未停产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计划复工时间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复工或计划复工人数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其中外市人数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其中外省人数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其中湖北旅行或居住史人数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其中温州旅行或居住史人数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口罩（个）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消杀用品（吨/升、瓶）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防护服（套）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测温枪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方正仿宋_GBK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02904"/>
    <w:rsid w:val="050A1BA5"/>
    <w:rsid w:val="05CA4ED5"/>
    <w:rsid w:val="063C5CD4"/>
    <w:rsid w:val="069A62CC"/>
    <w:rsid w:val="09CB5A74"/>
    <w:rsid w:val="0B0F3661"/>
    <w:rsid w:val="0BB643A7"/>
    <w:rsid w:val="0E8839EE"/>
    <w:rsid w:val="1137663B"/>
    <w:rsid w:val="17101DC9"/>
    <w:rsid w:val="175C1AD4"/>
    <w:rsid w:val="17A50830"/>
    <w:rsid w:val="19952FCF"/>
    <w:rsid w:val="1AE962DB"/>
    <w:rsid w:val="1CDF1C39"/>
    <w:rsid w:val="1D6D23CC"/>
    <w:rsid w:val="1D6D518D"/>
    <w:rsid w:val="1F03799F"/>
    <w:rsid w:val="1FB54678"/>
    <w:rsid w:val="22AF6004"/>
    <w:rsid w:val="23D63191"/>
    <w:rsid w:val="277E4701"/>
    <w:rsid w:val="28F83ACF"/>
    <w:rsid w:val="2B8B70DC"/>
    <w:rsid w:val="31C51932"/>
    <w:rsid w:val="31EC101A"/>
    <w:rsid w:val="337F3A7C"/>
    <w:rsid w:val="37631303"/>
    <w:rsid w:val="37BA3E12"/>
    <w:rsid w:val="39EC18D2"/>
    <w:rsid w:val="3AA910B4"/>
    <w:rsid w:val="3C0C52B3"/>
    <w:rsid w:val="3D641E56"/>
    <w:rsid w:val="3FCE65FB"/>
    <w:rsid w:val="4063458F"/>
    <w:rsid w:val="49FE5146"/>
    <w:rsid w:val="4EC809CD"/>
    <w:rsid w:val="50196519"/>
    <w:rsid w:val="51FA1BA5"/>
    <w:rsid w:val="52297B77"/>
    <w:rsid w:val="52DF3AAE"/>
    <w:rsid w:val="5C404742"/>
    <w:rsid w:val="5CD81578"/>
    <w:rsid w:val="5FA22398"/>
    <w:rsid w:val="603228D5"/>
    <w:rsid w:val="62E44BC8"/>
    <w:rsid w:val="6A9D6B00"/>
    <w:rsid w:val="6B9055F2"/>
    <w:rsid w:val="7581262C"/>
    <w:rsid w:val="769C68AD"/>
    <w:rsid w:val="76CB27F1"/>
    <w:rsid w:val="7B4228B9"/>
    <w:rsid w:val="7FC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自然段"/>
    <w:basedOn w:val="1"/>
    <w:qFormat/>
    <w:uiPriority w:val="0"/>
    <w:pPr>
      <w:ind w:firstLine="632" w:firstLineChars="200"/>
    </w:pPr>
    <w:rPr>
      <w:rFonts w:ascii="仿宋_GB2312" w:eastAsia="仿宋_GB2312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2020-02-02T11:22:00Z</dcterms:created>
  <dc:creator>Administrator</dc:creator>
  <cp:lastModifiedBy>Administrator</cp:lastModifiedBy>
  <dcterms:modified xsi:type="dcterms:W3CDTF">2020-02-11T03:58:44Z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